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A19" w:rsidRDefault="00385A19" w:rsidP="00F53134">
      <w:pPr>
        <w:shd w:val="clear" w:color="auto" w:fill="FFFFFF"/>
        <w:spacing w:after="0" w:line="240" w:lineRule="auto"/>
        <w:rPr>
          <w:rFonts w:ascii="Arial" w:eastAsia="Times New Roman" w:hAnsi="Arial" w:cs="Arial"/>
          <w:b/>
          <w:color w:val="505050"/>
          <w:sz w:val="28"/>
          <w:szCs w:val="28"/>
          <w:lang w:eastAsia="en-GB"/>
        </w:rPr>
      </w:pPr>
      <w:bookmarkStart w:id="0" w:name="_GoBack"/>
      <w:bookmarkEnd w:id="0"/>
    </w:p>
    <w:p w:rsidR="00C73D08" w:rsidRDefault="004A481A" w:rsidP="00F53134">
      <w:pPr>
        <w:shd w:val="clear" w:color="auto" w:fill="FFFFFF"/>
        <w:spacing w:after="0" w:line="240" w:lineRule="auto"/>
        <w:rPr>
          <w:rFonts w:ascii="Arial" w:eastAsia="Times New Roman" w:hAnsi="Arial" w:cs="Arial"/>
          <w:b/>
          <w:color w:val="505050"/>
          <w:sz w:val="28"/>
          <w:szCs w:val="28"/>
          <w:lang w:eastAsia="en-GB"/>
        </w:rPr>
      </w:pPr>
      <w:r>
        <w:rPr>
          <w:rFonts w:ascii="Arial" w:eastAsia="Times New Roman" w:hAnsi="Arial" w:cs="Arial"/>
          <w:b/>
          <w:color w:val="505050"/>
          <w:sz w:val="28"/>
          <w:szCs w:val="28"/>
          <w:lang w:eastAsia="en-GB"/>
        </w:rPr>
        <w:t>Top Tips for</w:t>
      </w:r>
      <w:r w:rsidR="003F70E6" w:rsidRPr="00C73D08">
        <w:rPr>
          <w:rFonts w:ascii="Arial" w:eastAsia="Times New Roman" w:hAnsi="Arial" w:cs="Arial"/>
          <w:b/>
          <w:color w:val="505050"/>
          <w:sz w:val="28"/>
          <w:szCs w:val="28"/>
          <w:lang w:eastAsia="en-GB"/>
        </w:rPr>
        <w:t xml:space="preserve"> Early Sentence Users</w:t>
      </w:r>
    </w:p>
    <w:p w:rsidR="007808A3" w:rsidRDefault="007808A3" w:rsidP="00F53134">
      <w:pPr>
        <w:shd w:val="clear" w:color="auto" w:fill="FFFFFF"/>
        <w:spacing w:after="0" w:line="240" w:lineRule="auto"/>
        <w:rPr>
          <w:rFonts w:ascii="Arial" w:eastAsia="Times New Roman" w:hAnsi="Arial" w:cs="Arial"/>
          <w:b/>
          <w:color w:val="505050"/>
          <w:sz w:val="28"/>
          <w:szCs w:val="28"/>
          <w:lang w:eastAsia="en-GB"/>
        </w:rPr>
      </w:pPr>
    </w:p>
    <w:p w:rsidR="00A272B1" w:rsidRDefault="00A272B1" w:rsidP="00F53134">
      <w:pPr>
        <w:shd w:val="clear" w:color="auto" w:fill="FFFFFF"/>
        <w:spacing w:after="0" w:line="240" w:lineRule="auto"/>
        <w:rPr>
          <w:rFonts w:ascii="Arial" w:eastAsia="Times New Roman" w:hAnsi="Arial" w:cs="Arial"/>
          <w:b/>
          <w:color w:val="505050"/>
          <w:sz w:val="28"/>
          <w:szCs w:val="28"/>
          <w:lang w:eastAsia="en-GB"/>
        </w:rPr>
      </w:pPr>
    </w:p>
    <w:p w:rsidR="00F53134" w:rsidRPr="00A272B1" w:rsidRDefault="00A272B1" w:rsidP="00F53134">
      <w:pPr>
        <w:shd w:val="clear" w:color="auto" w:fill="FFFFFF"/>
        <w:spacing w:after="0" w:line="240" w:lineRule="auto"/>
        <w:rPr>
          <w:rFonts w:ascii="Arial" w:eastAsia="Times New Roman" w:hAnsi="Arial" w:cs="Arial"/>
          <w:b/>
          <w:color w:val="505050"/>
          <w:sz w:val="28"/>
          <w:szCs w:val="28"/>
          <w:u w:val="single"/>
          <w:lang w:eastAsia="en-GB"/>
        </w:rPr>
      </w:pPr>
      <w:r w:rsidRPr="00A272B1">
        <w:rPr>
          <w:rFonts w:ascii="Arial" w:eastAsia="Times New Roman" w:hAnsi="Arial" w:cs="Arial"/>
          <w:b/>
          <w:color w:val="505050"/>
          <w:sz w:val="28"/>
          <w:szCs w:val="28"/>
          <w:u w:val="single"/>
          <w:lang w:eastAsia="en-GB"/>
        </w:rPr>
        <w:t>Follow Your Child’s Lead</w:t>
      </w:r>
    </w:p>
    <w:p w:rsidR="00C73D08" w:rsidRPr="00A272B1" w:rsidRDefault="00C73D08" w:rsidP="00C73D08">
      <w:pPr>
        <w:numPr>
          <w:ilvl w:val="0"/>
          <w:numId w:val="1"/>
        </w:numPr>
        <w:shd w:val="clear" w:color="auto" w:fill="FFFFFF"/>
        <w:spacing w:after="0" w:line="240" w:lineRule="auto"/>
        <w:ind w:left="0"/>
        <w:rPr>
          <w:rFonts w:ascii="Arial" w:eastAsia="Times New Roman" w:hAnsi="Arial" w:cs="Arial"/>
          <w:color w:val="505050"/>
          <w:sz w:val="28"/>
          <w:szCs w:val="28"/>
          <w:lang w:eastAsia="en-GB"/>
        </w:rPr>
      </w:pPr>
      <w:r w:rsidRPr="00F53134">
        <w:rPr>
          <w:rFonts w:ascii="Arial" w:eastAsia="Times New Roman" w:hAnsi="Arial" w:cs="Arial"/>
          <w:color w:val="505050"/>
          <w:sz w:val="28"/>
          <w:szCs w:val="28"/>
          <w:lang w:eastAsia="en-GB"/>
        </w:rPr>
        <w:t xml:space="preserve">Enjoy fun </w:t>
      </w:r>
      <w:r w:rsidRPr="00F53134">
        <w:rPr>
          <w:rFonts w:ascii="Arial" w:hAnsi="Arial" w:cs="Arial"/>
          <w:sz w:val="28"/>
          <w:szCs w:val="28"/>
        </w:rPr>
        <w:t>activities together including your child's interests</w:t>
      </w:r>
      <w:r w:rsidR="00F53134" w:rsidRPr="00F53134">
        <w:rPr>
          <w:rFonts w:ascii="Arial" w:hAnsi="Arial" w:cs="Arial"/>
          <w:sz w:val="28"/>
          <w:szCs w:val="28"/>
        </w:rPr>
        <w:t>. W</w:t>
      </w:r>
      <w:r w:rsidRPr="00F53134">
        <w:rPr>
          <w:rFonts w:ascii="Arial" w:hAnsi="Arial" w:cs="Arial"/>
          <w:sz w:val="28"/>
          <w:szCs w:val="28"/>
        </w:rPr>
        <w:t>hatever your child enjoys doing can be used as an opportunity to build language and communication. Join in the play your child's way. Comment on what your child is doing.</w:t>
      </w:r>
    </w:p>
    <w:p w:rsidR="00A272B1" w:rsidRPr="00F53134" w:rsidRDefault="00A272B1" w:rsidP="00A272B1">
      <w:pPr>
        <w:shd w:val="clear" w:color="auto" w:fill="FFFFFF"/>
        <w:spacing w:after="0" w:line="240" w:lineRule="auto"/>
        <w:rPr>
          <w:rFonts w:ascii="Arial" w:eastAsia="Times New Roman" w:hAnsi="Arial" w:cs="Arial"/>
          <w:color w:val="505050"/>
          <w:sz w:val="28"/>
          <w:szCs w:val="28"/>
          <w:lang w:eastAsia="en-GB"/>
        </w:rPr>
      </w:pPr>
    </w:p>
    <w:p w:rsidR="00F53134" w:rsidRPr="00A272B1" w:rsidRDefault="00A272B1" w:rsidP="00F53134">
      <w:pPr>
        <w:shd w:val="clear" w:color="auto" w:fill="FFFFFF"/>
        <w:spacing w:after="0" w:line="240" w:lineRule="auto"/>
        <w:rPr>
          <w:rFonts w:ascii="Arial" w:eastAsia="Times New Roman" w:hAnsi="Arial" w:cs="Arial"/>
          <w:b/>
          <w:color w:val="505050"/>
          <w:sz w:val="28"/>
          <w:szCs w:val="28"/>
          <w:u w:val="single"/>
          <w:lang w:eastAsia="en-GB"/>
        </w:rPr>
      </w:pPr>
      <w:r>
        <w:rPr>
          <w:rFonts w:ascii="Arial" w:eastAsia="Times New Roman" w:hAnsi="Arial" w:cs="Arial"/>
          <w:b/>
          <w:color w:val="505050"/>
          <w:sz w:val="28"/>
          <w:szCs w:val="28"/>
          <w:u w:val="single"/>
          <w:lang w:eastAsia="en-GB"/>
        </w:rPr>
        <w:t>Model Short Sentences</w:t>
      </w:r>
    </w:p>
    <w:p w:rsidR="00F53134" w:rsidRPr="00A272B1" w:rsidRDefault="00F53134" w:rsidP="00F53134">
      <w:pPr>
        <w:numPr>
          <w:ilvl w:val="0"/>
          <w:numId w:val="1"/>
        </w:numPr>
        <w:shd w:val="clear" w:color="auto" w:fill="FFFFFF"/>
        <w:spacing w:after="0" w:line="240" w:lineRule="auto"/>
        <w:ind w:left="0"/>
        <w:rPr>
          <w:rFonts w:ascii="Arial" w:eastAsia="Times New Roman" w:hAnsi="Arial" w:cs="Arial"/>
          <w:color w:val="505050"/>
          <w:sz w:val="28"/>
          <w:szCs w:val="28"/>
          <w:lang w:eastAsia="en-GB"/>
        </w:rPr>
      </w:pPr>
      <w:r w:rsidRPr="00F53134">
        <w:rPr>
          <w:rFonts w:ascii="Arial" w:hAnsi="Arial" w:cs="Arial"/>
          <w:sz w:val="28"/>
          <w:szCs w:val="28"/>
        </w:rPr>
        <w:t xml:space="preserve">Interpret what your child </w:t>
      </w:r>
      <w:r>
        <w:rPr>
          <w:rFonts w:ascii="Arial" w:hAnsi="Arial" w:cs="Arial"/>
          <w:sz w:val="28"/>
          <w:szCs w:val="28"/>
        </w:rPr>
        <w:t>wants to communicate by her actions and words</w:t>
      </w:r>
      <w:r w:rsidRPr="00F53134">
        <w:rPr>
          <w:rFonts w:ascii="Arial" w:hAnsi="Arial" w:cs="Arial"/>
          <w:sz w:val="28"/>
          <w:szCs w:val="28"/>
        </w:rPr>
        <w:t xml:space="preserve"> and put this into very short sentences that are easy for your child to copy.</w:t>
      </w:r>
    </w:p>
    <w:p w:rsidR="00A272B1" w:rsidRPr="00F53134" w:rsidRDefault="00A272B1" w:rsidP="00A272B1">
      <w:pPr>
        <w:shd w:val="clear" w:color="auto" w:fill="FFFFFF"/>
        <w:spacing w:after="0" w:line="240" w:lineRule="auto"/>
        <w:rPr>
          <w:rFonts w:ascii="Arial" w:eastAsia="Times New Roman" w:hAnsi="Arial" w:cs="Arial"/>
          <w:color w:val="505050"/>
          <w:sz w:val="28"/>
          <w:szCs w:val="28"/>
          <w:lang w:eastAsia="en-GB"/>
        </w:rPr>
      </w:pPr>
    </w:p>
    <w:p w:rsidR="00C73D08" w:rsidRPr="00A272B1" w:rsidRDefault="00A272B1" w:rsidP="00C73D08">
      <w:pPr>
        <w:shd w:val="clear" w:color="auto" w:fill="FFFFFF"/>
        <w:spacing w:after="0" w:line="240" w:lineRule="auto"/>
        <w:rPr>
          <w:rFonts w:ascii="Arial" w:eastAsia="Times New Roman" w:hAnsi="Arial" w:cs="Arial"/>
          <w:b/>
          <w:color w:val="505050"/>
          <w:sz w:val="28"/>
          <w:szCs w:val="28"/>
          <w:u w:val="single"/>
          <w:lang w:eastAsia="en-GB"/>
        </w:rPr>
      </w:pPr>
      <w:r>
        <w:rPr>
          <w:rFonts w:ascii="Arial" w:eastAsia="Times New Roman" w:hAnsi="Arial" w:cs="Arial"/>
          <w:b/>
          <w:color w:val="505050"/>
          <w:sz w:val="28"/>
          <w:szCs w:val="28"/>
          <w:u w:val="single"/>
          <w:lang w:eastAsia="en-GB"/>
        </w:rPr>
        <w:t>Expand Sentences</w:t>
      </w:r>
    </w:p>
    <w:p w:rsidR="00C73D08" w:rsidRDefault="00F53134" w:rsidP="00C73D08">
      <w:pPr>
        <w:numPr>
          <w:ilvl w:val="0"/>
          <w:numId w:val="1"/>
        </w:numPr>
        <w:shd w:val="clear" w:color="auto" w:fill="FFFFFF"/>
        <w:spacing w:after="0" w:line="240" w:lineRule="auto"/>
        <w:ind w:left="0"/>
        <w:rPr>
          <w:rFonts w:ascii="Arial" w:eastAsia="Times New Roman" w:hAnsi="Arial" w:cs="Arial"/>
          <w:color w:val="505050"/>
          <w:sz w:val="28"/>
          <w:szCs w:val="28"/>
          <w:lang w:eastAsia="en-GB"/>
        </w:rPr>
      </w:pPr>
      <w:r>
        <w:rPr>
          <w:rFonts w:ascii="Arial" w:eastAsia="Times New Roman" w:hAnsi="Arial" w:cs="Arial"/>
          <w:color w:val="505050"/>
          <w:sz w:val="28"/>
          <w:szCs w:val="28"/>
          <w:lang w:eastAsia="en-GB"/>
        </w:rPr>
        <w:t xml:space="preserve">If your child </w:t>
      </w:r>
      <w:r w:rsidR="002E6681">
        <w:rPr>
          <w:rFonts w:ascii="Arial" w:eastAsia="Times New Roman" w:hAnsi="Arial" w:cs="Arial"/>
          <w:color w:val="505050"/>
          <w:sz w:val="28"/>
          <w:szCs w:val="28"/>
          <w:lang w:eastAsia="en-GB"/>
        </w:rPr>
        <w:t>is frequently</w:t>
      </w:r>
      <w:r>
        <w:rPr>
          <w:rFonts w:ascii="Arial" w:eastAsia="Times New Roman" w:hAnsi="Arial" w:cs="Arial"/>
          <w:color w:val="505050"/>
          <w:sz w:val="28"/>
          <w:szCs w:val="28"/>
          <w:lang w:eastAsia="en-GB"/>
        </w:rPr>
        <w:t xml:space="preserve"> using sentences, e</w:t>
      </w:r>
      <w:r w:rsidR="00C73D08" w:rsidRPr="00F53134">
        <w:rPr>
          <w:rFonts w:ascii="Arial" w:eastAsia="Times New Roman" w:hAnsi="Arial" w:cs="Arial"/>
          <w:color w:val="505050"/>
          <w:sz w:val="28"/>
          <w:szCs w:val="28"/>
          <w:lang w:eastAsia="en-GB"/>
        </w:rPr>
        <w:t>xpand your child’s language by repeating back what they say and adding a word or idea to make a slightly longer sentence, for example if your child says ‘the bus is coming’, you could repeat back ‘the big bus is coming’ or if your child says ‘the playdough is squishy’, you could repeat back ‘the playdough is squishy and stretchy’.</w:t>
      </w:r>
    </w:p>
    <w:p w:rsidR="00A272B1" w:rsidRDefault="00A272B1" w:rsidP="00A272B1">
      <w:pPr>
        <w:shd w:val="clear" w:color="auto" w:fill="FFFFFF"/>
        <w:spacing w:after="0" w:line="240" w:lineRule="auto"/>
        <w:rPr>
          <w:rFonts w:ascii="Arial" w:eastAsia="Times New Roman" w:hAnsi="Arial" w:cs="Arial"/>
          <w:color w:val="505050"/>
          <w:sz w:val="28"/>
          <w:szCs w:val="28"/>
          <w:lang w:eastAsia="en-GB"/>
        </w:rPr>
      </w:pPr>
    </w:p>
    <w:p w:rsidR="00910ED7" w:rsidRPr="00A272B1" w:rsidRDefault="00A272B1" w:rsidP="00A272B1">
      <w:pPr>
        <w:shd w:val="clear" w:color="auto" w:fill="FFFFFF"/>
        <w:spacing w:after="0" w:line="240" w:lineRule="auto"/>
        <w:rPr>
          <w:rFonts w:ascii="Arial" w:eastAsia="Times New Roman" w:hAnsi="Arial" w:cs="Arial"/>
          <w:b/>
          <w:color w:val="505050"/>
          <w:sz w:val="28"/>
          <w:szCs w:val="28"/>
          <w:u w:val="single"/>
          <w:lang w:eastAsia="en-GB"/>
        </w:rPr>
      </w:pPr>
      <w:r>
        <w:rPr>
          <w:rFonts w:ascii="Arial" w:eastAsia="Times New Roman" w:hAnsi="Arial" w:cs="Arial"/>
          <w:b/>
          <w:color w:val="505050"/>
          <w:sz w:val="28"/>
          <w:szCs w:val="28"/>
          <w:u w:val="single"/>
          <w:lang w:eastAsia="en-GB"/>
        </w:rPr>
        <w:t>Build Vocabulary</w:t>
      </w:r>
    </w:p>
    <w:p w:rsidR="00910ED7" w:rsidRDefault="00A272B1" w:rsidP="00C73D08">
      <w:pPr>
        <w:numPr>
          <w:ilvl w:val="0"/>
          <w:numId w:val="1"/>
        </w:numPr>
        <w:shd w:val="clear" w:color="auto" w:fill="FFFFFF"/>
        <w:spacing w:after="0" w:line="240" w:lineRule="auto"/>
        <w:ind w:left="0"/>
        <w:rPr>
          <w:rFonts w:ascii="Arial" w:eastAsia="Times New Roman" w:hAnsi="Arial" w:cs="Arial"/>
          <w:color w:val="505050"/>
          <w:sz w:val="28"/>
          <w:szCs w:val="28"/>
          <w:lang w:eastAsia="en-GB"/>
        </w:rPr>
      </w:pPr>
      <w:r>
        <w:rPr>
          <w:rFonts w:ascii="Arial" w:eastAsia="Times New Roman" w:hAnsi="Arial" w:cs="Arial"/>
          <w:color w:val="505050"/>
          <w:sz w:val="28"/>
          <w:szCs w:val="28"/>
          <w:lang w:eastAsia="en-GB"/>
        </w:rPr>
        <w:t>B</w:t>
      </w:r>
      <w:r w:rsidR="00910ED7">
        <w:rPr>
          <w:rFonts w:ascii="Arial" w:eastAsia="Times New Roman" w:hAnsi="Arial" w:cs="Arial"/>
          <w:color w:val="505050"/>
          <w:sz w:val="28"/>
          <w:szCs w:val="28"/>
          <w:lang w:eastAsia="en-GB"/>
        </w:rPr>
        <w:t>uild your child’s vocabulary modelling lots of object names for things they use every day and are int</w:t>
      </w:r>
      <w:r w:rsidR="00725836">
        <w:rPr>
          <w:rFonts w:ascii="Arial" w:eastAsia="Times New Roman" w:hAnsi="Arial" w:cs="Arial"/>
          <w:color w:val="505050"/>
          <w:sz w:val="28"/>
          <w:szCs w:val="28"/>
          <w:lang w:eastAsia="en-GB"/>
        </w:rPr>
        <w:t>erested in. Don’t forget fun action words – action words are important for building sentences (for example play, catch, dance, fall, eat, drink).</w:t>
      </w:r>
    </w:p>
    <w:p w:rsidR="00A272B1" w:rsidRPr="00F53134" w:rsidRDefault="00A272B1" w:rsidP="00A272B1">
      <w:pPr>
        <w:shd w:val="clear" w:color="auto" w:fill="FFFFFF"/>
        <w:spacing w:after="0" w:line="240" w:lineRule="auto"/>
        <w:rPr>
          <w:rFonts w:ascii="Arial" w:eastAsia="Times New Roman" w:hAnsi="Arial" w:cs="Arial"/>
          <w:color w:val="505050"/>
          <w:sz w:val="28"/>
          <w:szCs w:val="28"/>
          <w:lang w:eastAsia="en-GB"/>
        </w:rPr>
      </w:pPr>
    </w:p>
    <w:p w:rsidR="00C73D08" w:rsidRPr="00A272B1" w:rsidRDefault="00A272B1" w:rsidP="00C73D08">
      <w:pPr>
        <w:shd w:val="clear" w:color="auto" w:fill="FFFFFF"/>
        <w:spacing w:after="0" w:line="240" w:lineRule="auto"/>
        <w:rPr>
          <w:rFonts w:ascii="Arial" w:eastAsia="Times New Roman" w:hAnsi="Arial" w:cs="Arial"/>
          <w:b/>
          <w:color w:val="505050"/>
          <w:sz w:val="28"/>
          <w:szCs w:val="28"/>
          <w:u w:val="single"/>
          <w:lang w:eastAsia="en-GB"/>
        </w:rPr>
      </w:pPr>
      <w:r>
        <w:rPr>
          <w:rFonts w:ascii="Arial" w:eastAsia="Times New Roman" w:hAnsi="Arial" w:cs="Arial"/>
          <w:b/>
          <w:color w:val="505050"/>
          <w:sz w:val="28"/>
          <w:szCs w:val="28"/>
          <w:u w:val="single"/>
          <w:lang w:eastAsia="en-GB"/>
        </w:rPr>
        <w:t>Share Stories</w:t>
      </w:r>
    </w:p>
    <w:p w:rsidR="00C73D08" w:rsidRPr="00F53134" w:rsidRDefault="00C73D08" w:rsidP="00C73D08">
      <w:pPr>
        <w:numPr>
          <w:ilvl w:val="0"/>
          <w:numId w:val="1"/>
        </w:numPr>
        <w:shd w:val="clear" w:color="auto" w:fill="FFFFFF"/>
        <w:spacing w:after="0" w:line="240" w:lineRule="auto"/>
        <w:ind w:left="0"/>
        <w:rPr>
          <w:rFonts w:ascii="Arial" w:eastAsia="Times New Roman" w:hAnsi="Arial" w:cs="Arial"/>
          <w:color w:val="505050"/>
          <w:sz w:val="28"/>
          <w:szCs w:val="28"/>
          <w:lang w:eastAsia="en-GB"/>
        </w:rPr>
      </w:pPr>
      <w:r w:rsidRPr="00F53134">
        <w:rPr>
          <w:rFonts w:ascii="Arial" w:hAnsi="Arial" w:cs="Arial"/>
          <w:sz w:val="28"/>
          <w:szCs w:val="28"/>
        </w:rPr>
        <w:t xml:space="preserve">Look at books together and talk about the pictures, following your child's lead. Let your child choose the book </w:t>
      </w:r>
      <w:r w:rsidR="00F53134">
        <w:rPr>
          <w:rFonts w:ascii="Arial" w:hAnsi="Arial" w:cs="Arial"/>
          <w:sz w:val="28"/>
          <w:szCs w:val="28"/>
        </w:rPr>
        <w:t>and give her time to show you things in the pictures.</w:t>
      </w:r>
    </w:p>
    <w:p w:rsidR="00C73D08" w:rsidRDefault="00C73D08" w:rsidP="00C73D08">
      <w:pPr>
        <w:pStyle w:val="ListParagraph"/>
        <w:rPr>
          <w:rFonts w:ascii="Arial" w:eastAsia="Times New Roman" w:hAnsi="Arial" w:cs="Arial"/>
          <w:color w:val="505050"/>
          <w:sz w:val="28"/>
          <w:szCs w:val="28"/>
          <w:lang w:eastAsia="en-GB"/>
        </w:rPr>
      </w:pPr>
    </w:p>
    <w:p w:rsidR="00A272B1" w:rsidRPr="00A272B1" w:rsidRDefault="00A272B1" w:rsidP="00A272B1">
      <w:pPr>
        <w:shd w:val="clear" w:color="auto" w:fill="FFFFFF"/>
        <w:spacing w:after="0" w:line="240" w:lineRule="auto"/>
        <w:rPr>
          <w:rFonts w:ascii="Arial" w:eastAsia="Times New Roman" w:hAnsi="Arial" w:cs="Arial"/>
          <w:b/>
          <w:color w:val="505050"/>
          <w:sz w:val="28"/>
          <w:szCs w:val="28"/>
          <w:u w:val="single"/>
          <w:lang w:eastAsia="en-GB"/>
        </w:rPr>
      </w:pPr>
      <w:r>
        <w:rPr>
          <w:rFonts w:ascii="Arial" w:eastAsia="Times New Roman" w:hAnsi="Arial" w:cs="Arial"/>
          <w:b/>
          <w:color w:val="505050"/>
          <w:sz w:val="28"/>
          <w:szCs w:val="28"/>
          <w:u w:val="single"/>
          <w:lang w:eastAsia="en-GB"/>
        </w:rPr>
        <w:t>Share Songs and Rhymes</w:t>
      </w:r>
    </w:p>
    <w:p w:rsidR="00C73D08" w:rsidRPr="00A272B1" w:rsidRDefault="00C73D08" w:rsidP="00F53134">
      <w:pPr>
        <w:numPr>
          <w:ilvl w:val="0"/>
          <w:numId w:val="1"/>
        </w:numPr>
        <w:shd w:val="clear" w:color="auto" w:fill="FFFFFF"/>
        <w:spacing w:after="0" w:line="240" w:lineRule="auto"/>
        <w:ind w:left="0"/>
        <w:rPr>
          <w:rFonts w:ascii="Arial" w:eastAsia="Times New Roman" w:hAnsi="Arial" w:cs="Arial"/>
          <w:color w:val="505050"/>
          <w:sz w:val="28"/>
          <w:szCs w:val="28"/>
          <w:lang w:eastAsia="en-GB"/>
        </w:rPr>
      </w:pPr>
      <w:r w:rsidRPr="00F53134">
        <w:rPr>
          <w:rFonts w:ascii="Arial" w:hAnsi="Arial" w:cs="Arial"/>
          <w:sz w:val="28"/>
          <w:szCs w:val="28"/>
        </w:rPr>
        <w:t>Share songs and rhymes with your child – repetitive songs are a great way to help children learn language. Songs with actions or signs help children link meaning to the words. Teaching your c</w:t>
      </w:r>
      <w:r w:rsidR="00F53134">
        <w:rPr>
          <w:rFonts w:ascii="Arial" w:hAnsi="Arial" w:cs="Arial"/>
          <w:sz w:val="28"/>
          <w:szCs w:val="28"/>
        </w:rPr>
        <w:t>hild about rhyme increases her</w:t>
      </w:r>
      <w:r w:rsidRPr="00F53134">
        <w:rPr>
          <w:rFonts w:ascii="Arial" w:hAnsi="Arial" w:cs="Arial"/>
          <w:sz w:val="28"/>
          <w:szCs w:val="28"/>
        </w:rPr>
        <w:t xml:space="preserve"> awareness of how words are made up of sounds.</w:t>
      </w:r>
    </w:p>
    <w:p w:rsidR="00A272B1" w:rsidRDefault="00A272B1" w:rsidP="00A272B1">
      <w:pPr>
        <w:shd w:val="clear" w:color="auto" w:fill="FFFFFF"/>
        <w:spacing w:after="0" w:line="240" w:lineRule="auto"/>
        <w:rPr>
          <w:rFonts w:ascii="Arial" w:eastAsia="Times New Roman" w:hAnsi="Arial" w:cs="Arial"/>
          <w:color w:val="505050"/>
          <w:sz w:val="28"/>
          <w:szCs w:val="28"/>
          <w:lang w:eastAsia="en-GB"/>
        </w:rPr>
      </w:pPr>
    </w:p>
    <w:p w:rsidR="00C73D08" w:rsidRPr="00A272B1" w:rsidRDefault="00A272B1" w:rsidP="003F70E6">
      <w:pPr>
        <w:shd w:val="clear" w:color="auto" w:fill="FFFFFF"/>
        <w:spacing w:after="0" w:line="240" w:lineRule="auto"/>
        <w:rPr>
          <w:rFonts w:ascii="Arial" w:eastAsia="Times New Roman" w:hAnsi="Arial" w:cs="Arial"/>
          <w:b/>
          <w:color w:val="505050"/>
          <w:sz w:val="28"/>
          <w:szCs w:val="28"/>
          <w:u w:val="single"/>
          <w:lang w:eastAsia="en-GB"/>
        </w:rPr>
      </w:pPr>
      <w:r>
        <w:rPr>
          <w:rFonts w:ascii="Arial" w:eastAsia="Times New Roman" w:hAnsi="Arial" w:cs="Arial"/>
          <w:b/>
          <w:color w:val="505050"/>
          <w:sz w:val="28"/>
          <w:szCs w:val="28"/>
          <w:u w:val="single"/>
          <w:lang w:eastAsia="en-GB"/>
        </w:rPr>
        <w:t>Support Understanding</w:t>
      </w:r>
    </w:p>
    <w:p w:rsidR="00F53134" w:rsidRDefault="00F53134" w:rsidP="00A272B1">
      <w:pPr>
        <w:numPr>
          <w:ilvl w:val="0"/>
          <w:numId w:val="1"/>
        </w:numPr>
        <w:shd w:val="clear" w:color="auto" w:fill="FFFFFF"/>
        <w:spacing w:after="0" w:line="240" w:lineRule="auto"/>
        <w:ind w:left="0"/>
        <w:rPr>
          <w:rFonts w:ascii="Arial" w:eastAsia="Times New Roman" w:hAnsi="Arial" w:cs="Arial"/>
          <w:color w:val="505050"/>
          <w:sz w:val="28"/>
          <w:szCs w:val="28"/>
          <w:lang w:eastAsia="en-GB"/>
        </w:rPr>
      </w:pPr>
      <w:r w:rsidRPr="00F53134">
        <w:rPr>
          <w:rFonts w:ascii="Arial" w:eastAsia="Times New Roman" w:hAnsi="Arial" w:cs="Arial"/>
          <w:color w:val="505050"/>
          <w:sz w:val="28"/>
          <w:szCs w:val="28"/>
          <w:lang w:eastAsia="en-GB"/>
        </w:rPr>
        <w:t xml:space="preserve">Children may need time to think before responding to questions and instructions. Give your child </w:t>
      </w:r>
      <w:r w:rsidR="00A272B1">
        <w:rPr>
          <w:rFonts w:ascii="Arial" w:eastAsia="Times New Roman" w:hAnsi="Arial" w:cs="Arial"/>
          <w:color w:val="505050"/>
          <w:sz w:val="28"/>
          <w:szCs w:val="28"/>
          <w:lang w:eastAsia="en-GB"/>
        </w:rPr>
        <w:t xml:space="preserve">time without answering for them. </w:t>
      </w:r>
      <w:r w:rsidRPr="00A272B1">
        <w:rPr>
          <w:rFonts w:ascii="Arial" w:eastAsia="Times New Roman" w:hAnsi="Arial" w:cs="Arial"/>
          <w:color w:val="505050"/>
          <w:sz w:val="28"/>
          <w:szCs w:val="28"/>
          <w:lang w:eastAsia="en-GB"/>
        </w:rPr>
        <w:t xml:space="preserve">Support understanding by breaking longer instructions down. Support spoken instructions with visual information such as pointing and gestures. </w:t>
      </w:r>
    </w:p>
    <w:p w:rsidR="00A272B1" w:rsidRPr="00A272B1" w:rsidRDefault="00A272B1" w:rsidP="00A272B1">
      <w:pPr>
        <w:shd w:val="clear" w:color="auto" w:fill="FFFFFF"/>
        <w:spacing w:after="0" w:line="240" w:lineRule="auto"/>
        <w:rPr>
          <w:rFonts w:ascii="Arial" w:eastAsia="Times New Roman" w:hAnsi="Arial" w:cs="Arial"/>
          <w:color w:val="505050"/>
          <w:sz w:val="28"/>
          <w:szCs w:val="28"/>
          <w:lang w:eastAsia="en-GB"/>
        </w:rPr>
      </w:pPr>
    </w:p>
    <w:p w:rsidR="003F70E6" w:rsidRPr="00A272B1" w:rsidRDefault="00A272B1" w:rsidP="003F70E6">
      <w:pPr>
        <w:shd w:val="clear" w:color="auto" w:fill="FFFFFF"/>
        <w:spacing w:after="0" w:line="240" w:lineRule="auto"/>
        <w:rPr>
          <w:rFonts w:ascii="Arial" w:eastAsia="Times New Roman" w:hAnsi="Arial" w:cs="Arial"/>
          <w:b/>
          <w:color w:val="505050"/>
          <w:sz w:val="28"/>
          <w:szCs w:val="28"/>
          <w:u w:val="single"/>
          <w:lang w:eastAsia="en-GB"/>
        </w:rPr>
      </w:pPr>
      <w:r>
        <w:rPr>
          <w:rFonts w:ascii="Arial" w:eastAsia="Times New Roman" w:hAnsi="Arial" w:cs="Arial"/>
          <w:b/>
          <w:color w:val="505050"/>
          <w:sz w:val="28"/>
          <w:szCs w:val="28"/>
          <w:u w:val="single"/>
          <w:lang w:eastAsia="en-GB"/>
        </w:rPr>
        <w:lastRenderedPageBreak/>
        <w:t>Support Speech Sounds</w:t>
      </w:r>
    </w:p>
    <w:p w:rsidR="003F70E6" w:rsidRDefault="003F70E6" w:rsidP="003F70E6">
      <w:pPr>
        <w:numPr>
          <w:ilvl w:val="0"/>
          <w:numId w:val="1"/>
        </w:numPr>
        <w:shd w:val="clear" w:color="auto" w:fill="FFFFFF"/>
        <w:spacing w:after="0" w:line="240" w:lineRule="auto"/>
        <w:ind w:left="0"/>
        <w:rPr>
          <w:rFonts w:ascii="Arial" w:eastAsia="Times New Roman" w:hAnsi="Arial" w:cs="Arial"/>
          <w:color w:val="505050"/>
          <w:sz w:val="28"/>
          <w:szCs w:val="28"/>
          <w:lang w:eastAsia="en-GB"/>
        </w:rPr>
      </w:pPr>
      <w:r w:rsidRPr="00F53134">
        <w:rPr>
          <w:rFonts w:ascii="Arial" w:eastAsia="Times New Roman" w:hAnsi="Arial" w:cs="Arial"/>
          <w:color w:val="505050"/>
          <w:sz w:val="28"/>
          <w:szCs w:val="28"/>
          <w:lang w:eastAsia="en-GB"/>
        </w:rPr>
        <w:t xml:space="preserve">If your child mixes up or misses out some sounds in words, </w:t>
      </w:r>
      <w:r w:rsidR="00F53134">
        <w:rPr>
          <w:rFonts w:ascii="Arial" w:eastAsia="Times New Roman" w:hAnsi="Arial" w:cs="Arial"/>
          <w:color w:val="505050"/>
          <w:sz w:val="28"/>
          <w:szCs w:val="28"/>
          <w:lang w:eastAsia="en-GB"/>
        </w:rPr>
        <w:t xml:space="preserve">simply </w:t>
      </w:r>
      <w:r w:rsidRPr="00F53134">
        <w:rPr>
          <w:rFonts w:ascii="Arial" w:eastAsia="Times New Roman" w:hAnsi="Arial" w:cs="Arial"/>
          <w:color w:val="505050"/>
          <w:sz w:val="28"/>
          <w:szCs w:val="28"/>
          <w:lang w:eastAsia="en-GB"/>
        </w:rPr>
        <w:t>repeat back the correct version of the word for your child to hear. Modelling s</w:t>
      </w:r>
      <w:r w:rsidR="00F53134">
        <w:rPr>
          <w:rFonts w:ascii="Arial" w:eastAsia="Times New Roman" w:hAnsi="Arial" w:cs="Arial"/>
          <w:color w:val="505050"/>
          <w:sz w:val="28"/>
          <w:szCs w:val="28"/>
          <w:lang w:eastAsia="en-GB"/>
        </w:rPr>
        <w:t>peech and language while</w:t>
      </w:r>
      <w:r w:rsidRPr="00F53134">
        <w:rPr>
          <w:rFonts w:ascii="Arial" w:eastAsia="Times New Roman" w:hAnsi="Arial" w:cs="Arial"/>
          <w:color w:val="505050"/>
          <w:sz w:val="28"/>
          <w:szCs w:val="28"/>
          <w:lang w:eastAsia="en-GB"/>
        </w:rPr>
        <w:t xml:space="preserve"> following your child’s lead, works better than putting pressure on your child to correct what they are saying or say sounds they might not be ready for yet.</w:t>
      </w:r>
    </w:p>
    <w:p w:rsidR="00EF3BF7" w:rsidRPr="00F53134" w:rsidRDefault="00EF3BF7" w:rsidP="00EF3BF7">
      <w:pPr>
        <w:shd w:val="clear" w:color="auto" w:fill="FFFFFF"/>
        <w:spacing w:after="0" w:line="240" w:lineRule="auto"/>
        <w:rPr>
          <w:rFonts w:ascii="Arial" w:eastAsia="Times New Roman" w:hAnsi="Arial" w:cs="Arial"/>
          <w:color w:val="505050"/>
          <w:sz w:val="28"/>
          <w:szCs w:val="28"/>
          <w:lang w:eastAsia="en-GB"/>
        </w:rPr>
      </w:pPr>
    </w:p>
    <w:p w:rsidR="00EF3BF7" w:rsidRDefault="00EF3BF7" w:rsidP="00EF3BF7">
      <w:pPr>
        <w:numPr>
          <w:ilvl w:val="0"/>
          <w:numId w:val="1"/>
        </w:numPr>
        <w:shd w:val="clear" w:color="auto" w:fill="FFFFFF"/>
        <w:spacing w:after="0" w:line="240" w:lineRule="auto"/>
        <w:ind w:left="0"/>
        <w:rPr>
          <w:rFonts w:ascii="Helvetica" w:eastAsia="Times New Roman" w:hAnsi="Helvetica" w:cs="Helvetica"/>
          <w:color w:val="505050"/>
          <w:sz w:val="24"/>
          <w:szCs w:val="24"/>
          <w:lang w:eastAsia="en-GB"/>
        </w:rPr>
      </w:pPr>
      <w:r w:rsidRPr="0049441B">
        <w:rPr>
          <w:rFonts w:ascii="Helvetica" w:eastAsia="Times New Roman" w:hAnsi="Helvetica" w:cs="Helvetica"/>
          <w:color w:val="505050"/>
          <w:sz w:val="24"/>
          <w:szCs w:val="24"/>
          <w:lang w:eastAsia="en-GB"/>
        </w:rPr>
        <w:t>For more ideas of fun activities to try to build speech, language and communication see</w:t>
      </w:r>
      <w:r>
        <w:rPr>
          <w:rFonts w:ascii="Helvetica" w:eastAsia="Times New Roman" w:hAnsi="Helvetica" w:cs="Helvetica"/>
          <w:color w:val="505050"/>
          <w:sz w:val="24"/>
          <w:szCs w:val="24"/>
          <w:lang w:eastAsia="en-GB"/>
        </w:rPr>
        <w:t xml:space="preserve"> BBC Tiny Happy People website</w:t>
      </w:r>
      <w:r w:rsidRPr="0049441B">
        <w:rPr>
          <w:rFonts w:ascii="Helvetica" w:eastAsia="Times New Roman" w:hAnsi="Helvetica" w:cs="Helvetica"/>
          <w:color w:val="505050"/>
          <w:sz w:val="24"/>
          <w:szCs w:val="24"/>
          <w:lang w:eastAsia="en-GB"/>
        </w:rPr>
        <w:t>:</w:t>
      </w:r>
    </w:p>
    <w:p w:rsidR="00EF3BF7" w:rsidRPr="0049441B" w:rsidRDefault="00EF3BF7" w:rsidP="00EF3BF7">
      <w:pPr>
        <w:shd w:val="clear" w:color="auto" w:fill="FFFFFF"/>
        <w:spacing w:after="0" w:line="240" w:lineRule="auto"/>
        <w:rPr>
          <w:rFonts w:ascii="Helvetica" w:eastAsia="Times New Roman" w:hAnsi="Helvetica" w:cs="Helvetica"/>
          <w:color w:val="505050"/>
          <w:sz w:val="24"/>
          <w:szCs w:val="24"/>
          <w:lang w:eastAsia="en-GB"/>
        </w:rPr>
      </w:pPr>
      <w:r w:rsidRPr="0049441B">
        <w:rPr>
          <w:noProof/>
          <w:lang w:eastAsia="en-GB"/>
        </w:rPr>
        <w:t xml:space="preserve"> </w:t>
      </w:r>
      <w:r w:rsidRPr="0049441B">
        <w:rPr>
          <w:rFonts w:ascii="Helvetica" w:eastAsia="Times New Roman" w:hAnsi="Helvetica" w:cs="Helvetica"/>
          <w:noProof/>
          <w:color w:val="505050"/>
          <w:sz w:val="24"/>
          <w:szCs w:val="24"/>
          <w:lang w:eastAsia="en-GB"/>
        </w:rPr>
        <w:drawing>
          <wp:inline distT="0" distB="0" distL="0" distR="0" wp14:anchorId="1871CEF4" wp14:editId="611D13D2">
            <wp:extent cx="929721" cy="960203"/>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29721" cy="960203"/>
                    </a:xfrm>
                    <a:prstGeom prst="rect">
                      <a:avLst/>
                    </a:prstGeom>
                  </pic:spPr>
                </pic:pic>
              </a:graphicData>
            </a:graphic>
          </wp:inline>
        </w:drawing>
      </w:r>
    </w:p>
    <w:p w:rsidR="00544B5C" w:rsidRDefault="00544B5C"/>
    <w:sectPr w:rsidR="00544B5C" w:rsidSect="00A272B1">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0DE" w:rsidRDefault="00F800DE" w:rsidP="00385A19">
      <w:pPr>
        <w:spacing w:after="0" w:line="240" w:lineRule="auto"/>
      </w:pPr>
      <w:r>
        <w:separator/>
      </w:r>
    </w:p>
  </w:endnote>
  <w:endnote w:type="continuationSeparator" w:id="0">
    <w:p w:rsidR="00F800DE" w:rsidRDefault="00F800DE" w:rsidP="00385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A19" w:rsidRDefault="00385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A19" w:rsidRDefault="00385A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A19" w:rsidRDefault="00385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0DE" w:rsidRDefault="00F800DE" w:rsidP="00385A19">
      <w:pPr>
        <w:spacing w:after="0" w:line="240" w:lineRule="auto"/>
      </w:pPr>
      <w:r>
        <w:separator/>
      </w:r>
    </w:p>
  </w:footnote>
  <w:footnote w:type="continuationSeparator" w:id="0">
    <w:p w:rsidR="00F800DE" w:rsidRDefault="00F800DE" w:rsidP="00385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A19" w:rsidRDefault="00385A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A19" w:rsidRDefault="00385A19" w:rsidP="00385A19">
    <w:pPr>
      <w:pStyle w:val="Header"/>
      <w:tabs>
        <w:tab w:val="clear" w:pos="4680"/>
        <w:tab w:val="clear" w:pos="9360"/>
        <w:tab w:val="left" w:pos="4014"/>
      </w:tabs>
    </w:pPr>
    <w:r>
      <w:rPr>
        <w:noProof/>
        <w:lang w:eastAsia="en-GB"/>
      </w:rPr>
      <w:drawing>
        <wp:inline distT="0" distB="0" distL="0" distR="0">
          <wp:extent cx="940340" cy="940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ving Language Logo.png"/>
                  <pic:cNvPicPr/>
                </pic:nvPicPr>
                <pic:blipFill>
                  <a:blip r:embed="rId1">
                    <a:extLst>
                      <a:ext uri="{28A0092B-C50C-407E-A947-70E740481C1C}">
                        <a14:useLocalDpi xmlns:a14="http://schemas.microsoft.com/office/drawing/2010/main" val="0"/>
                      </a:ext>
                    </a:extLst>
                  </a:blip>
                  <a:stretch>
                    <a:fillRect/>
                  </a:stretch>
                </pic:blipFill>
                <pic:spPr>
                  <a:xfrm>
                    <a:off x="0" y="0"/>
                    <a:ext cx="974157" cy="974157"/>
                  </a:xfrm>
                  <a:prstGeom prst="rect">
                    <a:avLst/>
                  </a:prstGeom>
                </pic:spPr>
              </pic:pic>
            </a:graphicData>
          </a:graphic>
        </wp:inline>
      </w:drawing>
    </w:r>
    <w:r>
      <w:t xml:space="preserve">                                                                                                                                   </w:t>
    </w:r>
    <w:r>
      <w:rPr>
        <w:noProof/>
        <w:lang w:eastAsia="en-GB"/>
      </w:rPr>
      <w:drawing>
        <wp:inline distT="0" distB="0" distL="0" distR="0">
          <wp:extent cx="1549941" cy="772904"/>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Indigo.png"/>
                  <pic:cNvPicPr/>
                </pic:nvPicPr>
                <pic:blipFill>
                  <a:blip r:embed="rId2">
                    <a:extLst>
                      <a:ext uri="{28A0092B-C50C-407E-A947-70E740481C1C}">
                        <a14:useLocalDpi xmlns:a14="http://schemas.microsoft.com/office/drawing/2010/main" val="0"/>
                      </a:ext>
                    </a:extLst>
                  </a:blip>
                  <a:stretch>
                    <a:fillRect/>
                  </a:stretch>
                </pic:blipFill>
                <pic:spPr>
                  <a:xfrm>
                    <a:off x="0" y="0"/>
                    <a:ext cx="1580901" cy="788343"/>
                  </a:xfrm>
                  <a:prstGeom prst="rect">
                    <a:avLst/>
                  </a:prstGeom>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A19" w:rsidRDefault="00385A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7533B"/>
    <w:multiLevelType w:val="multilevel"/>
    <w:tmpl w:val="E764887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Helvetica" w:eastAsia="Times New Roman" w:hAnsi="Helvetica" w:cs="Helvetic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54C22"/>
    <w:multiLevelType w:val="hybridMultilevel"/>
    <w:tmpl w:val="1286FFA0"/>
    <w:lvl w:ilvl="0" w:tplc="660443B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451FE2"/>
    <w:multiLevelType w:val="hybridMultilevel"/>
    <w:tmpl w:val="61F67232"/>
    <w:lvl w:ilvl="0" w:tplc="486CE69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C16B39"/>
    <w:multiLevelType w:val="hybridMultilevel"/>
    <w:tmpl w:val="100C1546"/>
    <w:lvl w:ilvl="0" w:tplc="660443B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EE6"/>
    <w:rsid w:val="00214F1B"/>
    <w:rsid w:val="002E6681"/>
    <w:rsid w:val="00385A19"/>
    <w:rsid w:val="003F70E6"/>
    <w:rsid w:val="004A481A"/>
    <w:rsid w:val="00544B5C"/>
    <w:rsid w:val="00725836"/>
    <w:rsid w:val="007808A3"/>
    <w:rsid w:val="00910ED7"/>
    <w:rsid w:val="009E0AD7"/>
    <w:rsid w:val="00A272B1"/>
    <w:rsid w:val="00C73D08"/>
    <w:rsid w:val="00D33EFD"/>
    <w:rsid w:val="00EF3BF7"/>
    <w:rsid w:val="00F34EE6"/>
    <w:rsid w:val="00F53134"/>
    <w:rsid w:val="00F80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545E56-F95A-4228-BF4F-C3ED0CE6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3D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73D08"/>
    <w:pPr>
      <w:ind w:left="720"/>
      <w:contextualSpacing/>
    </w:pPr>
  </w:style>
  <w:style w:type="paragraph" w:styleId="BalloonText">
    <w:name w:val="Balloon Text"/>
    <w:basedOn w:val="Normal"/>
    <w:link w:val="BalloonTextChar"/>
    <w:uiPriority w:val="99"/>
    <w:semiHidden/>
    <w:unhideWhenUsed/>
    <w:rsid w:val="004A48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81A"/>
    <w:rPr>
      <w:rFonts w:ascii="Segoe UI" w:hAnsi="Segoe UI" w:cs="Segoe UI"/>
      <w:sz w:val="18"/>
      <w:szCs w:val="18"/>
    </w:rPr>
  </w:style>
  <w:style w:type="paragraph" w:styleId="Header">
    <w:name w:val="header"/>
    <w:basedOn w:val="Normal"/>
    <w:link w:val="HeaderChar"/>
    <w:uiPriority w:val="99"/>
    <w:unhideWhenUsed/>
    <w:rsid w:val="00385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A19"/>
  </w:style>
  <w:style w:type="paragraph" w:styleId="Footer">
    <w:name w:val="footer"/>
    <w:basedOn w:val="Normal"/>
    <w:link w:val="FooterChar"/>
    <w:uiPriority w:val="99"/>
    <w:unhideWhenUsed/>
    <w:rsid w:val="00385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840182">
      <w:bodyDiv w:val="1"/>
      <w:marLeft w:val="0"/>
      <w:marRight w:val="0"/>
      <w:marTop w:val="0"/>
      <w:marBottom w:val="0"/>
      <w:divBdr>
        <w:top w:val="none" w:sz="0" w:space="0" w:color="auto"/>
        <w:left w:val="none" w:sz="0" w:space="0" w:color="auto"/>
        <w:bottom w:val="none" w:sz="0" w:space="0" w:color="auto"/>
        <w:right w:val="none" w:sz="0" w:space="0" w:color="auto"/>
      </w:divBdr>
      <w:divsChild>
        <w:div w:id="895504461">
          <w:marLeft w:val="0"/>
          <w:marRight w:val="0"/>
          <w:marTop w:val="0"/>
          <w:marBottom w:val="0"/>
          <w:divBdr>
            <w:top w:val="none" w:sz="0" w:space="0" w:color="auto"/>
            <w:left w:val="none" w:sz="0" w:space="0" w:color="auto"/>
            <w:bottom w:val="none" w:sz="0" w:space="0" w:color="auto"/>
            <w:right w:val="none" w:sz="0" w:space="0" w:color="auto"/>
          </w:divBdr>
        </w:div>
      </w:divsChild>
    </w:div>
    <w:div w:id="1636787415">
      <w:bodyDiv w:val="1"/>
      <w:marLeft w:val="0"/>
      <w:marRight w:val="0"/>
      <w:marTop w:val="0"/>
      <w:marBottom w:val="0"/>
      <w:divBdr>
        <w:top w:val="none" w:sz="0" w:space="0" w:color="auto"/>
        <w:left w:val="none" w:sz="0" w:space="0" w:color="auto"/>
        <w:bottom w:val="none" w:sz="0" w:space="0" w:color="auto"/>
        <w:right w:val="none" w:sz="0" w:space="0" w:color="auto"/>
      </w:divBdr>
      <w:divsChild>
        <w:div w:id="366684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Dawson</dc:creator>
  <cp:keywords/>
  <dc:description/>
  <cp:lastModifiedBy>Kirsty Dawson</cp:lastModifiedBy>
  <cp:revision>2</cp:revision>
  <cp:lastPrinted>2023-06-12T08:05:00Z</cp:lastPrinted>
  <dcterms:created xsi:type="dcterms:W3CDTF">2023-08-30T08:32:00Z</dcterms:created>
  <dcterms:modified xsi:type="dcterms:W3CDTF">2023-08-30T08:32:00Z</dcterms:modified>
</cp:coreProperties>
</file>